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ascii="微软雅黑" w:hAnsi="微软雅黑" w:eastAsia="微软雅黑" w:cs="微软雅黑"/>
          <w:i w:val="0"/>
          <w:caps w:val="0"/>
          <w:color w:val="000000"/>
          <w:spacing w:val="0"/>
          <w:sz w:val="27"/>
          <w:szCs w:val="27"/>
          <w:shd w:val="clear" w:fill="FFFFFF"/>
        </w:rPr>
      </w:pPr>
      <w:r>
        <w:rPr>
          <w:rFonts w:hint="eastAsia" w:asciiTheme="minorEastAsia" w:hAnsiTheme="minorEastAsia" w:eastAsiaTheme="minorEastAsia"/>
          <w:color w:val="222222"/>
          <w:lang w:eastAsia="zh-CN"/>
        </w:rPr>
        <w:drawing>
          <wp:inline distT="0" distB="0" distL="114300" distR="114300">
            <wp:extent cx="3108960" cy="4146550"/>
            <wp:effectExtent l="0" t="0" r="15240" b="6350"/>
            <wp:docPr id="4" name="图片 4" descr="Cache_3ac5c33b89b6f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che_3ac5c33b89b6f41e."/>
                    <pic:cNvPicPr>
                      <a:picLocks noChangeAspect="1"/>
                    </pic:cNvPicPr>
                  </pic:nvPicPr>
                  <pic:blipFill>
                    <a:blip r:embed="rId4"/>
                    <a:stretch>
                      <a:fillRect/>
                    </a:stretch>
                  </pic:blipFill>
                  <pic:spPr>
                    <a:xfrm>
                      <a:off x="0" y="0"/>
                      <a:ext cx="3108960" cy="4146550"/>
                    </a:xfrm>
                    <a:prstGeom prst="rect">
                      <a:avLst/>
                    </a:prstGeom>
                  </pic:spPr>
                </pic:pic>
              </a:graphicData>
            </a:graphic>
          </wp:inline>
        </w:drawing>
      </w:r>
    </w:p>
    <w:p>
      <w:pPr>
        <w:ind w:firstLine="540" w:firstLineChars="200"/>
        <w:jc w:val="center"/>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郑辉</w:t>
      </w:r>
    </w:p>
    <w:p>
      <w:pPr>
        <w:ind w:firstLine="540" w:firstLineChars="200"/>
        <w:jc w:val="center"/>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rPr>
        <w:t>习近平座谈讲话精神心得体会</w:t>
      </w:r>
    </w:p>
    <w:p>
      <w:pPr>
        <w:ind w:firstLine="540" w:firstLineChars="200"/>
        <w:jc w:val="center"/>
        <w:rPr>
          <w:rFonts w:hint="default" w:ascii="微软雅黑" w:hAnsi="微软雅黑" w:eastAsia="微软雅黑" w:cs="微软雅黑"/>
          <w:i w:val="0"/>
          <w:caps w:val="0"/>
          <w:color w:val="000000"/>
          <w:spacing w:val="0"/>
          <w:sz w:val="27"/>
          <w:szCs w:val="27"/>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i w:val="0"/>
          <w:caps w:val="0"/>
          <w:color w:val="222222"/>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3月18日上午,习近平总书记主持召开学校思想政治理论课教师座谈会并发表重要讲话,在</w:t>
      </w:r>
      <w:r>
        <w:rPr>
          <w:rFonts w:hint="eastAsia" w:asciiTheme="minorEastAsia" w:hAnsiTheme="minorEastAsia" w:eastAsiaTheme="minorEastAsia" w:cstheme="minorEastAsia"/>
          <w:i w:val="0"/>
          <w:caps w:val="0"/>
          <w:color w:val="000000"/>
          <w:spacing w:val="0"/>
          <w:sz w:val="28"/>
          <w:szCs w:val="28"/>
          <w:shd w:val="clear" w:fill="FFFFFF"/>
          <w:lang w:val="en-US" w:eastAsia="zh-CN"/>
        </w:rPr>
        <w:t>我院全体教师中</w:t>
      </w:r>
      <w:r>
        <w:rPr>
          <w:rFonts w:hint="eastAsia" w:asciiTheme="minorEastAsia" w:hAnsiTheme="minorEastAsia" w:eastAsiaTheme="minorEastAsia" w:cstheme="minorEastAsia"/>
          <w:i w:val="0"/>
          <w:caps w:val="0"/>
          <w:color w:val="000000"/>
          <w:spacing w:val="0"/>
          <w:sz w:val="28"/>
          <w:szCs w:val="28"/>
          <w:shd w:val="clear" w:fill="FFFFFF"/>
        </w:rPr>
        <w:t>引起强烈反响。总书记在讲话中指出</w:t>
      </w:r>
      <w:r>
        <w:rPr>
          <w:rFonts w:hint="eastAsia" w:asciiTheme="minorEastAsia" w:hAnsiTheme="minorEastAsia" w:eastAsia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222222"/>
          <w:spacing w:val="0"/>
          <w:sz w:val="28"/>
          <w:szCs w:val="28"/>
        </w:rPr>
        <w:t>讲好思政课关键在教师</w:t>
      </w:r>
      <w:r>
        <w:rPr>
          <w:rFonts w:hint="eastAsia" w:asciiTheme="minorEastAsia" w:hAnsiTheme="minorEastAsia" w:eastAsiaTheme="minorEastAsia" w:cstheme="minorEastAsia"/>
          <w:i w:val="0"/>
          <w:caps w:val="0"/>
          <w:color w:val="222222"/>
          <w:spacing w:val="0"/>
          <w:sz w:val="28"/>
          <w:szCs w:val="28"/>
          <w:lang w:eastAsia="zh-CN"/>
        </w:rPr>
        <w:t>，</w:t>
      </w:r>
      <w:r>
        <w:rPr>
          <w:rFonts w:hint="eastAsia" w:asciiTheme="minorEastAsia" w:hAnsiTheme="minorEastAsia" w:eastAsia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政治要强、情怀要深、思维要新、视野要广、自律要严、人格要正</w:t>
      </w:r>
      <w:r>
        <w:rPr>
          <w:rFonts w:hint="eastAsia" w:asciiTheme="minorEastAsia" w:hAnsiTheme="minorEastAsia" w:eastAsia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,排在第一位的就是“政治要强”,这是对思政课教师提高政治站位,树牢“四个意识”,坚定“四个自信”,做到“两个维护”的明确要求。</w:t>
      </w:r>
      <w:r>
        <w:rPr>
          <w:rFonts w:hint="eastAsia" w:asciiTheme="minorEastAsia" w:hAnsiTheme="minorEastAsia" w:eastAsiaTheme="minorEastAsia" w:cstheme="minorEastAsia"/>
          <w:i w:val="0"/>
          <w:caps w:val="0"/>
          <w:color w:val="222222"/>
          <w:spacing w:val="0"/>
          <w:sz w:val="28"/>
          <w:szCs w:val="28"/>
        </w:rPr>
        <w:t>思政课教师要按照习近平总书记提出的要求，充分发挥积极性、自主性和创造性，不断推动思政课改革创新，改进教学方式方法和手段，让思政课教学在学生身上发生‘化学反应’，让社会主义核心价值观的种子在</w:t>
      </w:r>
      <w:r>
        <w:rPr>
          <w:rFonts w:hint="eastAsia" w:asciiTheme="minorEastAsia" w:hAnsiTheme="minorEastAsia" w:eastAsiaTheme="minorEastAsia" w:cstheme="minorEastAsia"/>
          <w:i w:val="0"/>
          <w:caps w:val="0"/>
          <w:color w:val="222222"/>
          <w:spacing w:val="0"/>
          <w:sz w:val="28"/>
          <w:szCs w:val="28"/>
          <w:lang w:val="en-US" w:eastAsia="zh-CN"/>
        </w:rPr>
        <w:t>大</w:t>
      </w:r>
      <w:r>
        <w:rPr>
          <w:rFonts w:hint="eastAsia" w:asciiTheme="minorEastAsia" w:hAnsiTheme="minorEastAsia" w:eastAsiaTheme="minorEastAsia" w:cstheme="minorEastAsia"/>
          <w:i w:val="0"/>
          <w:caps w:val="0"/>
          <w:color w:val="222222"/>
          <w:spacing w:val="0"/>
          <w:sz w:val="28"/>
          <w:szCs w:val="28"/>
        </w:rPr>
        <w:t>学生心中生根发芽。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A4926"/>
    <w:rsid w:val="13562BFB"/>
    <w:rsid w:val="40F9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徐际舒</dc:creator>
  <cp:lastModifiedBy>亮菁菁^~</cp:lastModifiedBy>
  <dcterms:modified xsi:type="dcterms:W3CDTF">2019-04-28T06:05:00Z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